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61F90" w14:textId="79C55BD2" w:rsidR="00DE7895" w:rsidRDefault="00226B1D">
      <w:pPr>
        <w:rPr>
          <w:rFonts w:ascii="Arial" w:hAnsi="Arial"/>
        </w:rPr>
      </w:pPr>
      <w:r>
        <w:rPr>
          <w:rFonts w:ascii="Arial" w:hAnsi="Arial"/>
        </w:rPr>
        <w:t>SBI3U</w:t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</w:r>
      <w:r w:rsidR="00FF3F60">
        <w:rPr>
          <w:rFonts w:ascii="Arial" w:hAnsi="Arial"/>
        </w:rPr>
        <w:tab/>
        <w:t>Name: _______________</w:t>
      </w:r>
    </w:p>
    <w:p w14:paraId="7E45A289" w14:textId="77777777" w:rsidR="00226B1D" w:rsidRDefault="00226B1D">
      <w:pPr>
        <w:rPr>
          <w:rFonts w:ascii="Arial" w:hAnsi="Arial"/>
        </w:rPr>
      </w:pPr>
    </w:p>
    <w:p w14:paraId="5079700F" w14:textId="77777777" w:rsidR="00226B1D" w:rsidRPr="00226B1D" w:rsidRDefault="004B1609" w:rsidP="00226B1D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Artificial Selection</w:t>
      </w:r>
      <w:r w:rsidR="00226B1D" w:rsidRPr="00226B1D">
        <w:rPr>
          <w:rFonts w:ascii="Arial" w:hAnsi="Arial"/>
          <w:b/>
          <w:sz w:val="28"/>
          <w:szCs w:val="28"/>
        </w:rPr>
        <w:t xml:space="preserve"> Assignment</w:t>
      </w:r>
    </w:p>
    <w:p w14:paraId="5DCCC6E4" w14:textId="77777777" w:rsidR="00226B1D" w:rsidRDefault="00226B1D">
      <w:pPr>
        <w:rPr>
          <w:rFonts w:ascii="Arial" w:hAnsi="Arial"/>
        </w:rPr>
      </w:pPr>
    </w:p>
    <w:p w14:paraId="13F6F1B2" w14:textId="05CAEB67" w:rsidR="00DE7895" w:rsidRDefault="00DE7895" w:rsidP="00DE7895">
      <w:pPr>
        <w:rPr>
          <w:rFonts w:ascii="Arial" w:hAnsi="Arial"/>
        </w:rPr>
      </w:pPr>
      <w:r>
        <w:rPr>
          <w:rFonts w:ascii="Arial" w:hAnsi="Arial"/>
        </w:rPr>
        <w:t>Selective breeding &amp; genetic engineering are the two methods used for selecting (or introduci</w:t>
      </w:r>
      <w:r w:rsidR="004B1609">
        <w:rPr>
          <w:rFonts w:ascii="Arial" w:hAnsi="Arial"/>
        </w:rPr>
        <w:t xml:space="preserve">ng) traits that humans desire in (or to) an organism.  </w:t>
      </w:r>
      <w:r w:rsidR="00153E0D">
        <w:rPr>
          <w:rFonts w:ascii="Arial" w:hAnsi="Arial"/>
        </w:rPr>
        <w:t xml:space="preserve">They </w:t>
      </w:r>
      <w:r>
        <w:rPr>
          <w:rFonts w:ascii="Arial" w:hAnsi="Arial"/>
        </w:rPr>
        <w:t xml:space="preserve">can be used to produce “better” livestock, domesticated animals (pets), agricultural crops, </w:t>
      </w:r>
      <w:r w:rsidR="00785D94">
        <w:rPr>
          <w:rFonts w:ascii="Arial" w:hAnsi="Arial"/>
        </w:rPr>
        <w:t>other types of plants, etc.</w:t>
      </w:r>
    </w:p>
    <w:p w14:paraId="03A2FD7A" w14:textId="77777777" w:rsidR="00DE7895" w:rsidRDefault="00DE7895" w:rsidP="00DE7895">
      <w:pPr>
        <w:rPr>
          <w:rFonts w:ascii="Arial" w:hAnsi="Arial"/>
        </w:rPr>
      </w:pPr>
    </w:p>
    <w:p w14:paraId="38BA3093" w14:textId="5C64816C" w:rsidR="003673EC" w:rsidRDefault="00DE7895" w:rsidP="00DE7895">
      <w:pPr>
        <w:rPr>
          <w:rFonts w:ascii="Arial" w:hAnsi="Arial"/>
        </w:rPr>
      </w:pPr>
      <w:r>
        <w:rPr>
          <w:rFonts w:ascii="Arial" w:hAnsi="Arial"/>
        </w:rPr>
        <w:t xml:space="preserve">You will </w:t>
      </w:r>
      <w:r w:rsidR="003673EC">
        <w:rPr>
          <w:rFonts w:ascii="Arial" w:hAnsi="Arial"/>
        </w:rPr>
        <w:t>research</w:t>
      </w:r>
      <w:r>
        <w:rPr>
          <w:rFonts w:ascii="Arial" w:hAnsi="Arial"/>
        </w:rPr>
        <w:t xml:space="preserve"> </w:t>
      </w:r>
      <w:r w:rsidR="00730EEE">
        <w:rPr>
          <w:rFonts w:ascii="Arial" w:hAnsi="Arial"/>
        </w:rPr>
        <w:t>a specific</w:t>
      </w:r>
      <w:r>
        <w:rPr>
          <w:rFonts w:ascii="Arial" w:hAnsi="Arial"/>
        </w:rPr>
        <w:t xml:space="preserve"> example of a selectively bred or genetically engineered pl</w:t>
      </w:r>
      <w:r w:rsidR="004B1609">
        <w:rPr>
          <w:rFonts w:ascii="Arial" w:hAnsi="Arial"/>
        </w:rPr>
        <w:t>ant or animal</w:t>
      </w:r>
      <w:r w:rsidR="003673EC">
        <w:rPr>
          <w:rFonts w:ascii="Arial" w:hAnsi="Arial"/>
        </w:rPr>
        <w:t xml:space="preserve">, and </w:t>
      </w:r>
      <w:r w:rsidR="004B1609">
        <w:rPr>
          <w:rFonts w:ascii="Arial" w:hAnsi="Arial"/>
        </w:rPr>
        <w:t xml:space="preserve">prepare a 1-page </w:t>
      </w:r>
      <w:r w:rsidR="00317E00">
        <w:rPr>
          <w:rFonts w:ascii="Arial" w:hAnsi="Arial"/>
        </w:rPr>
        <w:t xml:space="preserve">(8.5” x 11”) </w:t>
      </w:r>
      <w:r w:rsidR="004B1609">
        <w:rPr>
          <w:rFonts w:ascii="Arial" w:hAnsi="Arial"/>
        </w:rPr>
        <w:t xml:space="preserve">information sheet </w:t>
      </w:r>
      <w:r w:rsidR="003673EC" w:rsidRPr="003673EC">
        <w:rPr>
          <w:rFonts w:ascii="Arial" w:hAnsi="Arial"/>
        </w:rPr>
        <w:t>about</w:t>
      </w:r>
      <w:r w:rsidR="003673EC">
        <w:rPr>
          <w:rFonts w:ascii="Arial" w:hAnsi="Arial"/>
        </w:rPr>
        <w:t xml:space="preserve"> the organism </w:t>
      </w:r>
      <w:r w:rsidR="004B1609">
        <w:rPr>
          <w:rFonts w:ascii="Arial" w:hAnsi="Arial"/>
        </w:rPr>
        <w:t>that includes:</w:t>
      </w:r>
    </w:p>
    <w:p w14:paraId="235F2155" w14:textId="12FEBF8A" w:rsidR="00CD255C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4B1609">
        <w:rPr>
          <w:rFonts w:ascii="Arial" w:hAnsi="Arial"/>
        </w:rPr>
        <w:t>a description of the technology used to breed/engin</w:t>
      </w:r>
      <w:r w:rsidR="00CD255C">
        <w:rPr>
          <w:rFonts w:ascii="Arial" w:hAnsi="Arial"/>
        </w:rPr>
        <w:t>eer the specific plant/animal</w:t>
      </w:r>
    </w:p>
    <w:p w14:paraId="03A67E4F" w14:textId="6924612B" w:rsidR="004B1609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CD255C">
        <w:rPr>
          <w:rFonts w:ascii="Arial" w:hAnsi="Arial"/>
        </w:rPr>
        <w:t>a description of what</w:t>
      </w:r>
      <w:r w:rsidR="003673EC">
        <w:rPr>
          <w:rFonts w:ascii="Arial" w:hAnsi="Arial"/>
        </w:rPr>
        <w:t xml:space="preserve"> </w:t>
      </w:r>
      <w:r w:rsidR="004B1609">
        <w:rPr>
          <w:rFonts w:ascii="Arial" w:hAnsi="Arial"/>
        </w:rPr>
        <w:t>characteristic</w:t>
      </w:r>
      <w:r w:rsidR="00CD255C">
        <w:rPr>
          <w:rFonts w:ascii="Arial" w:hAnsi="Arial"/>
        </w:rPr>
        <w:t>(</w:t>
      </w:r>
      <w:r w:rsidR="004B1609">
        <w:rPr>
          <w:rFonts w:ascii="Arial" w:hAnsi="Arial"/>
        </w:rPr>
        <w:t>s</w:t>
      </w:r>
      <w:r w:rsidR="00CD255C">
        <w:rPr>
          <w:rFonts w:ascii="Arial" w:hAnsi="Arial"/>
        </w:rPr>
        <w:t>) was (were)</w:t>
      </w:r>
      <w:r w:rsidR="004B1609">
        <w:rPr>
          <w:rFonts w:ascii="Arial" w:hAnsi="Arial"/>
        </w:rPr>
        <w:t xml:space="preserve"> selected</w:t>
      </w:r>
      <w:r w:rsidR="007B089E">
        <w:rPr>
          <w:rFonts w:ascii="Arial" w:hAnsi="Arial"/>
        </w:rPr>
        <w:t xml:space="preserve"> for in the organism</w:t>
      </w:r>
    </w:p>
    <w:p w14:paraId="25484982" w14:textId="1A697AC3" w:rsidR="00DE7895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4B1609">
        <w:rPr>
          <w:rFonts w:ascii="Arial" w:hAnsi="Arial"/>
        </w:rPr>
        <w:t>2 soci</w:t>
      </w:r>
      <w:r w:rsidR="000C6F71">
        <w:rPr>
          <w:rFonts w:ascii="Arial" w:hAnsi="Arial"/>
        </w:rPr>
        <w:t>al benefits of this organism</w:t>
      </w:r>
    </w:p>
    <w:p w14:paraId="6138CB87" w14:textId="5404FDAF" w:rsidR="00DE7895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4B1609">
        <w:rPr>
          <w:rFonts w:ascii="Arial" w:hAnsi="Arial"/>
        </w:rPr>
        <w:t>2 concerns about the fut</w:t>
      </w:r>
      <w:r w:rsidR="000C6F71">
        <w:rPr>
          <w:rFonts w:ascii="Arial" w:hAnsi="Arial"/>
        </w:rPr>
        <w:t>ure of this organism</w:t>
      </w:r>
    </w:p>
    <w:p w14:paraId="5AE4E8EF" w14:textId="2F9D7721" w:rsidR="004B1609" w:rsidRDefault="00E566AB" w:rsidP="00E566AB">
      <w:pPr>
        <w:ind w:firstLine="720"/>
        <w:rPr>
          <w:rFonts w:ascii="Arial" w:hAnsi="Arial"/>
        </w:rPr>
      </w:pPr>
      <w:r>
        <w:rPr>
          <w:rFonts w:ascii="Arial" w:hAnsi="Arial"/>
        </w:rPr>
        <w:t xml:space="preserve">___ </w:t>
      </w:r>
      <w:r w:rsidR="003673EC">
        <w:rPr>
          <w:rFonts w:ascii="Arial" w:hAnsi="Arial"/>
        </w:rPr>
        <w:t>an image of the organism</w:t>
      </w:r>
    </w:p>
    <w:p w14:paraId="3DAB7F74" w14:textId="77777777" w:rsidR="003673EC" w:rsidRDefault="003673EC" w:rsidP="00DE7895">
      <w:pPr>
        <w:rPr>
          <w:rFonts w:ascii="Arial" w:hAnsi="Arial"/>
        </w:rPr>
      </w:pPr>
    </w:p>
    <w:p w14:paraId="3ADDFA6B" w14:textId="0F9EC560" w:rsidR="003673EC" w:rsidRDefault="00317E00" w:rsidP="00DE7895">
      <w:pPr>
        <w:rPr>
          <w:rFonts w:ascii="Arial" w:hAnsi="Arial"/>
        </w:rPr>
      </w:pPr>
      <w:r>
        <w:rPr>
          <w:rFonts w:ascii="Arial" w:hAnsi="Arial"/>
        </w:rPr>
        <w:t xml:space="preserve">You must use at least 2 different sources of information, which you should cite using in-text citations, in APA format.  Please see </w:t>
      </w:r>
      <w:hyperlink r:id="rId6" w:history="1">
        <w:r w:rsidRPr="006E73EE">
          <w:rPr>
            <w:rStyle w:val="Hyperlink"/>
            <w:rFonts w:ascii="Arial" w:hAnsi="Arial"/>
          </w:rPr>
          <w:t>https://owl.english.purdue.edu/owl/resource/560/01/</w:t>
        </w:r>
      </w:hyperlink>
      <w:r w:rsidR="00B40228">
        <w:rPr>
          <w:rFonts w:ascii="Arial" w:hAnsi="Arial"/>
        </w:rPr>
        <w:t xml:space="preserve"> for proper formatting &amp; include a list of references at the bottom of or on the back of the page.</w:t>
      </w:r>
    </w:p>
    <w:p w14:paraId="284DE4A5" w14:textId="77777777" w:rsidR="00D43C76" w:rsidRDefault="00D43C76" w:rsidP="00DE7895">
      <w:pPr>
        <w:rPr>
          <w:rFonts w:ascii="Arial" w:hAnsi="Arial"/>
        </w:rPr>
      </w:pPr>
    </w:p>
    <w:p w14:paraId="79926865" w14:textId="74D63DB1" w:rsidR="00D0057C" w:rsidRPr="00A25F08" w:rsidRDefault="00D0057C" w:rsidP="00D0057C">
      <w:pPr>
        <w:rPr>
          <w:rFonts w:ascii="Arial" w:hAnsi="Arial"/>
        </w:rPr>
      </w:pPr>
      <w:r>
        <w:rPr>
          <w:rFonts w:ascii="Arial" w:hAnsi="Arial"/>
        </w:rPr>
        <w:t>Important dates:</w:t>
      </w:r>
    </w:p>
    <w:p w14:paraId="55DF0D1C" w14:textId="77F2E1A0" w:rsidR="0036204F" w:rsidRDefault="00D0057C" w:rsidP="00D0057C">
      <w:pPr>
        <w:rPr>
          <w:rFonts w:ascii="Arial" w:hAnsi="Arial"/>
        </w:rPr>
      </w:pPr>
      <w:r w:rsidRPr="004B6351">
        <w:rPr>
          <w:rFonts w:ascii="Arial" w:hAnsi="Arial"/>
        </w:rPr>
        <w:tab/>
      </w:r>
      <w:r w:rsidR="00F939FE">
        <w:rPr>
          <w:rFonts w:ascii="Arial" w:hAnsi="Arial"/>
          <w:u w:val="single"/>
        </w:rPr>
        <w:t>Thursday</w:t>
      </w:r>
      <w:r w:rsidRPr="004B6351">
        <w:rPr>
          <w:rFonts w:ascii="Arial" w:hAnsi="Arial"/>
          <w:u w:val="single"/>
        </w:rPr>
        <w:t xml:space="preserve">, </w:t>
      </w:r>
      <w:r w:rsidR="00F939FE">
        <w:rPr>
          <w:rFonts w:ascii="Arial" w:hAnsi="Arial"/>
          <w:u w:val="single"/>
        </w:rPr>
        <w:t>November</w:t>
      </w:r>
      <w:r w:rsidRPr="004B6351">
        <w:rPr>
          <w:rFonts w:ascii="Arial" w:hAnsi="Arial"/>
          <w:u w:val="single"/>
        </w:rPr>
        <w:t xml:space="preserve"> </w:t>
      </w:r>
      <w:r w:rsidR="00F939FE">
        <w:rPr>
          <w:rFonts w:ascii="Arial" w:hAnsi="Arial"/>
          <w:u w:val="single"/>
        </w:rPr>
        <w:t>10</w:t>
      </w:r>
      <w:r w:rsidRPr="0040777C">
        <w:rPr>
          <w:rFonts w:ascii="Arial" w:hAnsi="Arial"/>
          <w:u w:val="single"/>
          <w:vertAlign w:val="superscript"/>
        </w:rPr>
        <w:t>th</w:t>
      </w:r>
      <w:r w:rsidRPr="004B6351">
        <w:rPr>
          <w:rFonts w:ascii="Arial" w:hAnsi="Arial"/>
        </w:rPr>
        <w:t>:</w:t>
      </w:r>
      <w:r w:rsidR="0036204F">
        <w:rPr>
          <w:rFonts w:ascii="Arial" w:hAnsi="Arial"/>
        </w:rPr>
        <w:tab/>
      </w:r>
      <w:r>
        <w:rPr>
          <w:rFonts w:ascii="Arial" w:hAnsi="Arial"/>
        </w:rPr>
        <w:t>Research period</w:t>
      </w:r>
      <w:r w:rsidRPr="004B6351">
        <w:rPr>
          <w:rFonts w:ascii="Arial" w:hAnsi="Arial"/>
        </w:rPr>
        <w:t>.</w:t>
      </w:r>
    </w:p>
    <w:p w14:paraId="4337F00F" w14:textId="6906C1B6" w:rsidR="00D0057C" w:rsidRPr="004B6351" w:rsidRDefault="00D0057C" w:rsidP="00F939FE">
      <w:pPr>
        <w:ind w:left="2880" w:firstLine="720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Please choose your topic by the end of this class.</w:t>
      </w:r>
    </w:p>
    <w:p w14:paraId="540158F3" w14:textId="3F938770" w:rsidR="00D0057C" w:rsidRDefault="00D0057C" w:rsidP="00D0057C">
      <w:pPr>
        <w:rPr>
          <w:rFonts w:ascii="Arial" w:hAnsi="Arial"/>
        </w:rPr>
      </w:pPr>
      <w:r w:rsidRPr="006E6225">
        <w:rPr>
          <w:rFonts w:ascii="Arial" w:hAnsi="Arial"/>
          <w:b/>
        </w:rPr>
        <w:tab/>
      </w:r>
      <w:r>
        <w:rPr>
          <w:rFonts w:ascii="Arial" w:hAnsi="Arial"/>
          <w:b/>
          <w:u w:val="single"/>
        </w:rPr>
        <w:t xml:space="preserve">Monday, </w:t>
      </w:r>
      <w:r w:rsidR="00F939FE">
        <w:rPr>
          <w:rFonts w:ascii="Arial" w:hAnsi="Arial"/>
          <w:b/>
          <w:u w:val="single"/>
        </w:rPr>
        <w:t>November</w:t>
      </w:r>
      <w:r>
        <w:rPr>
          <w:rFonts w:ascii="Arial" w:hAnsi="Arial"/>
          <w:b/>
          <w:u w:val="single"/>
        </w:rPr>
        <w:t xml:space="preserve"> </w:t>
      </w:r>
      <w:r w:rsidR="00F939FE">
        <w:rPr>
          <w:rFonts w:ascii="Arial" w:hAnsi="Arial"/>
          <w:b/>
          <w:u w:val="single"/>
        </w:rPr>
        <w:t>21</w:t>
      </w:r>
      <w:r w:rsidR="00F939FE">
        <w:rPr>
          <w:rFonts w:ascii="Arial" w:hAnsi="Arial"/>
          <w:b/>
          <w:u w:val="single"/>
          <w:vertAlign w:val="superscript"/>
        </w:rPr>
        <w:t>st</w:t>
      </w:r>
      <w:r w:rsidR="00D07D65">
        <w:rPr>
          <w:rFonts w:ascii="Arial" w:hAnsi="Arial"/>
          <w:b/>
          <w:u w:val="single"/>
          <w:vertAlign w:val="superscript"/>
        </w:rPr>
        <w:t xml:space="preserve"> </w:t>
      </w:r>
      <w:r w:rsidR="00D07D65" w:rsidRPr="00D07D65">
        <w:rPr>
          <w:rFonts w:ascii="Arial" w:hAnsi="Arial"/>
          <w:b/>
          <w:u w:val="single"/>
        </w:rPr>
        <w:t>in class</w:t>
      </w:r>
      <w:r w:rsidR="0036204F">
        <w:rPr>
          <w:rFonts w:ascii="Arial" w:hAnsi="Arial"/>
          <w:b/>
        </w:rPr>
        <w:t xml:space="preserve">: </w:t>
      </w:r>
      <w:r w:rsidRPr="006E6225">
        <w:rPr>
          <w:rFonts w:ascii="Arial" w:hAnsi="Arial"/>
          <w:b/>
        </w:rPr>
        <w:t>Your</w:t>
      </w:r>
      <w:r w:rsidR="00374820">
        <w:rPr>
          <w:rFonts w:ascii="Arial" w:hAnsi="Arial"/>
          <w:b/>
        </w:rPr>
        <w:t xml:space="preserve"> (hard copy)</w:t>
      </w:r>
      <w:r w:rsidRPr="006E622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assignment is due.</w:t>
      </w:r>
      <w:r>
        <w:rPr>
          <w:rFonts w:ascii="Arial" w:hAnsi="Arial"/>
        </w:rPr>
        <w:t xml:space="preserve"> </w:t>
      </w:r>
    </w:p>
    <w:p w14:paraId="5E5204D9" w14:textId="7516FEF4" w:rsidR="00D0057C" w:rsidRPr="00D0057C" w:rsidRDefault="00412E42" w:rsidP="00D0057C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0057C">
        <w:rPr>
          <w:rFonts w:ascii="Arial" w:hAnsi="Arial"/>
        </w:rPr>
        <w:t>Please be prepared to share your assignment with the class.</w:t>
      </w:r>
    </w:p>
    <w:p w14:paraId="4998C972" w14:textId="77777777" w:rsidR="00D43C76" w:rsidRDefault="00D43C76" w:rsidP="00DE7895">
      <w:pPr>
        <w:rPr>
          <w:rFonts w:ascii="Arial" w:hAnsi="Arial"/>
          <w:b/>
          <w:u w:val="single"/>
        </w:rPr>
      </w:pPr>
    </w:p>
    <w:p w14:paraId="6FFB69C0" w14:textId="77777777" w:rsidR="00D0057C" w:rsidRDefault="00D0057C" w:rsidP="00DE7895">
      <w:pPr>
        <w:rPr>
          <w:rFonts w:ascii="Arial" w:hAnsi="Arial"/>
        </w:rPr>
      </w:pPr>
    </w:p>
    <w:p w14:paraId="49010563" w14:textId="4F494995" w:rsidR="00317E00" w:rsidRDefault="00D43C76" w:rsidP="00D43C76">
      <w:pPr>
        <w:jc w:val="center"/>
        <w:rPr>
          <w:rFonts w:ascii="Arial" w:hAnsi="Arial"/>
        </w:rPr>
      </w:pPr>
      <w:r>
        <w:rPr>
          <w:rFonts w:ascii="Arial" w:hAnsi="Arial"/>
        </w:rPr>
        <w:t>EVALUATION SCHEME: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9"/>
        <w:gridCol w:w="2059"/>
        <w:gridCol w:w="2059"/>
        <w:gridCol w:w="2059"/>
        <w:gridCol w:w="2060"/>
      </w:tblGrid>
      <w:tr w:rsidR="00954F1B" w14:paraId="7BDF0396" w14:textId="77777777" w:rsidTr="00954F1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A51" w14:textId="77777777" w:rsidR="00954F1B" w:rsidRDefault="00954F1B">
            <w:pPr>
              <w:rPr>
                <w:rFonts w:ascii="Arial" w:hAnsi="Arial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AEAB" w14:textId="77777777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1 (50%)</w:t>
            </w:r>
          </w:p>
          <w:p w14:paraId="3C489669" w14:textId="150BE643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0E24" w14:textId="77777777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2 (60%)</w:t>
            </w:r>
          </w:p>
          <w:p w14:paraId="078E464F" w14:textId="48F25DF9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0642" w14:textId="77777777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3 (70%)</w:t>
            </w:r>
          </w:p>
          <w:p w14:paraId="4BF90FB5" w14:textId="49F4A1DC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C64CD" w14:textId="77777777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Level 4 (80-100%)</w:t>
            </w:r>
          </w:p>
          <w:p w14:paraId="1E13E258" w14:textId="4201610A" w:rsidR="00954F1B" w:rsidRDefault="00954F1B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954F1B" w14:paraId="2B75771E" w14:textId="77777777" w:rsidTr="00954F1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1307" w14:textId="4E24F15F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-Description of  technology &amp; characteristics of organism are clear and accurate.</w:t>
            </w:r>
          </w:p>
          <w:p w14:paraId="3329BDDF" w14:textId="77777777" w:rsidR="00954F1B" w:rsidRDefault="00954F1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/5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F50B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59768973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limited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F48B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68494452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some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F719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67EA56D7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considerable effectiveness.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715D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7293CEE7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a high degree of effectiveness.</w:t>
            </w:r>
          </w:p>
        </w:tc>
      </w:tr>
      <w:tr w:rsidR="00954F1B" w14:paraId="193FFEBA" w14:textId="77777777" w:rsidTr="00954F1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07B6" w14:textId="67BC3588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-Social benefits &amp; concerns are clearly identified and relevant.</w:t>
            </w:r>
          </w:p>
          <w:p w14:paraId="65492018" w14:textId="77777777" w:rsidR="009C68CE" w:rsidRPr="00954F1B" w:rsidRDefault="009C68CE">
            <w:pPr>
              <w:rPr>
                <w:rFonts w:ascii="Arial" w:hAnsi="Arial"/>
                <w:sz w:val="20"/>
              </w:rPr>
            </w:pPr>
          </w:p>
          <w:p w14:paraId="0DF0AA36" w14:textId="77777777" w:rsidR="00954F1B" w:rsidRDefault="00954F1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/5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8BF8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7D0C8554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limited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85B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65700A2D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some effectiveness.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880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2E411C69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considerable effectiveness.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ADAE" w14:textId="77777777" w:rsidR="00954F1B" w:rsidRDefault="00954F1B">
            <w:pPr>
              <w:rPr>
                <w:rFonts w:ascii="Arial" w:hAnsi="Arial"/>
                <w:sz w:val="20"/>
              </w:rPr>
            </w:pPr>
          </w:p>
          <w:p w14:paraId="7672B543" w14:textId="77777777" w:rsidR="00954F1B" w:rsidRDefault="00954F1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Transfers knowledge to unfamiliar contexts with a high degree of effectiveness.</w:t>
            </w:r>
          </w:p>
          <w:p w14:paraId="29A0CF5D" w14:textId="77777777" w:rsidR="00954F1B" w:rsidRDefault="00954F1B">
            <w:pPr>
              <w:rPr>
                <w:rFonts w:ascii="Arial" w:hAnsi="Arial"/>
                <w:sz w:val="20"/>
              </w:rPr>
            </w:pPr>
          </w:p>
        </w:tc>
      </w:tr>
      <w:tr w:rsidR="00343224" w14:paraId="7BCCF2BA" w14:textId="77777777" w:rsidTr="00954F1B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6EA5" w14:textId="77777777" w:rsidR="00343224" w:rsidRPr="001647CC" w:rsidRDefault="00343224" w:rsidP="00A40C96">
            <w:pPr>
              <w:rPr>
                <w:rFonts w:ascii="Arial" w:hAnsi="Arial"/>
                <w:sz w:val="20"/>
              </w:rPr>
            </w:pPr>
            <w:r w:rsidRPr="001647CC">
              <w:rPr>
                <w:rFonts w:ascii="Arial" w:hAnsi="Arial"/>
                <w:sz w:val="20"/>
                <w:u w:val="single"/>
              </w:rPr>
              <w:t>Citations/References</w:t>
            </w:r>
            <w:r w:rsidRPr="001647CC">
              <w:rPr>
                <w:rFonts w:ascii="Arial" w:hAnsi="Arial"/>
                <w:sz w:val="20"/>
              </w:rPr>
              <w:t>:</w:t>
            </w:r>
          </w:p>
          <w:p w14:paraId="63BF685C" w14:textId="77777777" w:rsidR="00343224" w:rsidRDefault="00343224" w:rsidP="00A40C96">
            <w:pPr>
              <w:rPr>
                <w:rFonts w:ascii="Arial" w:hAnsi="Arial"/>
                <w:sz w:val="20"/>
              </w:rPr>
            </w:pPr>
            <w:r w:rsidRPr="006E6225">
              <w:rPr>
                <w:rFonts w:ascii="Arial" w:hAnsi="Arial"/>
                <w:sz w:val="20"/>
              </w:rPr>
              <w:t>-In-text citations are correctly used.</w:t>
            </w:r>
          </w:p>
          <w:p w14:paraId="72FDD76A" w14:textId="0F3DFFF6" w:rsidR="004B2764" w:rsidRPr="006E6225" w:rsidRDefault="004B2764" w:rsidP="00A40C96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-Image source is indicated.</w:t>
            </w:r>
          </w:p>
          <w:p w14:paraId="41138902" w14:textId="77777777" w:rsidR="00343224" w:rsidRPr="006E6225" w:rsidRDefault="00343224" w:rsidP="00A40C96">
            <w:pPr>
              <w:rPr>
                <w:rFonts w:ascii="Arial" w:hAnsi="Arial"/>
                <w:sz w:val="20"/>
              </w:rPr>
            </w:pPr>
            <w:r w:rsidRPr="006E6225">
              <w:rPr>
                <w:rFonts w:ascii="Arial" w:hAnsi="Arial"/>
                <w:sz w:val="20"/>
              </w:rPr>
              <w:t>-Reference list is in APA format.</w:t>
            </w:r>
          </w:p>
          <w:p w14:paraId="55B9B832" w14:textId="0276D56A" w:rsidR="00343224" w:rsidRDefault="00343224">
            <w:pPr>
              <w:jc w:val="center"/>
              <w:rPr>
                <w:rFonts w:ascii="Arial" w:hAnsi="Arial"/>
                <w:sz w:val="20"/>
              </w:rPr>
            </w:pPr>
            <w:r w:rsidRPr="006E6225">
              <w:rPr>
                <w:rFonts w:ascii="Arial" w:hAnsi="Arial"/>
                <w:sz w:val="20"/>
              </w:rPr>
              <w:t>/</w:t>
            </w:r>
            <w:r w:rsidR="00F8175F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0C68" w14:textId="77777777" w:rsidR="00343224" w:rsidRPr="00A36777" w:rsidRDefault="00343224" w:rsidP="00A40C96">
            <w:pPr>
              <w:rPr>
                <w:rFonts w:ascii="Arial" w:hAnsi="Arial"/>
                <w:sz w:val="20"/>
                <w:szCs w:val="20"/>
              </w:rPr>
            </w:pPr>
          </w:p>
          <w:p w14:paraId="50DC3074" w14:textId="2497E8A3" w:rsidR="00343224" w:rsidRDefault="00343224" w:rsidP="00D36EE9">
            <w:pPr>
              <w:rPr>
                <w:rFonts w:ascii="Arial" w:hAnsi="Arial"/>
                <w:sz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>Reference list &amp; in-text citations</w:t>
            </w:r>
            <w:r w:rsidR="00D36EE9">
              <w:rPr>
                <w:rFonts w:ascii="Arial" w:hAnsi="Arial"/>
                <w:sz w:val="20"/>
                <w:szCs w:val="20"/>
              </w:rPr>
              <w:t xml:space="preserve"> in APA format with many errors.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EF1C" w14:textId="77777777" w:rsidR="00343224" w:rsidRPr="00A36777" w:rsidRDefault="00343224" w:rsidP="00A40C96">
            <w:pPr>
              <w:rPr>
                <w:rFonts w:ascii="Arial" w:hAnsi="Arial"/>
                <w:sz w:val="20"/>
                <w:szCs w:val="20"/>
              </w:rPr>
            </w:pPr>
          </w:p>
          <w:p w14:paraId="7270D15F" w14:textId="77777777" w:rsidR="00343224" w:rsidRPr="00A36777" w:rsidRDefault="00343224" w:rsidP="00A40C96">
            <w:pPr>
              <w:rPr>
                <w:rFonts w:ascii="Arial" w:hAnsi="Arial"/>
                <w:sz w:val="20"/>
                <w:szCs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 xml:space="preserve">Reference list &amp; in-text citations in APA format with some errors. </w:t>
            </w:r>
          </w:p>
          <w:p w14:paraId="2A3BA743" w14:textId="103B37E4" w:rsidR="00343224" w:rsidRDefault="00343224">
            <w:pPr>
              <w:rPr>
                <w:rFonts w:ascii="Arial" w:hAnsi="Arial"/>
                <w:sz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9522" w14:textId="77777777" w:rsidR="00343224" w:rsidRPr="00A36777" w:rsidRDefault="00343224" w:rsidP="00A40C96">
            <w:pPr>
              <w:rPr>
                <w:rFonts w:ascii="Arial" w:hAnsi="Arial"/>
                <w:sz w:val="20"/>
                <w:szCs w:val="20"/>
              </w:rPr>
            </w:pPr>
          </w:p>
          <w:p w14:paraId="5BD3E9D4" w14:textId="77777777" w:rsidR="00343224" w:rsidRPr="00A36777" w:rsidRDefault="00343224" w:rsidP="00A40C96">
            <w:pPr>
              <w:rPr>
                <w:rFonts w:ascii="Arial" w:hAnsi="Arial"/>
                <w:sz w:val="20"/>
                <w:szCs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>Reference list &amp; in-text citations in APA format with few errors.</w:t>
            </w:r>
          </w:p>
          <w:p w14:paraId="4D8C7601" w14:textId="6D1D1F4C" w:rsidR="00343224" w:rsidRDefault="00343224">
            <w:pPr>
              <w:rPr>
                <w:rFonts w:ascii="Arial" w:hAnsi="Arial"/>
                <w:sz w:val="20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77B4" w14:textId="77777777" w:rsidR="00343224" w:rsidRPr="00A36777" w:rsidRDefault="00343224" w:rsidP="00A40C96">
            <w:pPr>
              <w:rPr>
                <w:rFonts w:ascii="Arial" w:hAnsi="Arial"/>
                <w:sz w:val="20"/>
                <w:szCs w:val="20"/>
              </w:rPr>
            </w:pPr>
          </w:p>
          <w:p w14:paraId="5125F3B4" w14:textId="77777777" w:rsidR="00343224" w:rsidRPr="00A36777" w:rsidRDefault="00343224" w:rsidP="00A40C96">
            <w:pPr>
              <w:rPr>
                <w:rFonts w:ascii="Arial" w:hAnsi="Arial"/>
                <w:sz w:val="20"/>
                <w:szCs w:val="20"/>
              </w:rPr>
            </w:pPr>
            <w:r w:rsidRPr="00A36777">
              <w:rPr>
                <w:rFonts w:ascii="Arial" w:hAnsi="Arial"/>
                <w:sz w:val="20"/>
                <w:szCs w:val="20"/>
              </w:rPr>
              <w:t>Reference list &amp; in-text citations in APA format with no errors.</w:t>
            </w:r>
          </w:p>
          <w:p w14:paraId="2097D4D7" w14:textId="6BBE57DC" w:rsidR="00343224" w:rsidRDefault="00343224">
            <w:pPr>
              <w:rPr>
                <w:rFonts w:ascii="Arial" w:hAnsi="Arial"/>
                <w:sz w:val="20"/>
              </w:rPr>
            </w:pPr>
          </w:p>
        </w:tc>
      </w:tr>
    </w:tbl>
    <w:p w14:paraId="0088B360" w14:textId="77777777" w:rsidR="00954F1B" w:rsidRDefault="00954F1B" w:rsidP="00954F1B">
      <w:pPr>
        <w:jc w:val="right"/>
        <w:rPr>
          <w:rFonts w:ascii="Arial" w:hAnsi="Arial"/>
          <w:b/>
          <w:sz w:val="28"/>
        </w:rPr>
      </w:pPr>
    </w:p>
    <w:p w14:paraId="17560946" w14:textId="47A2DA55" w:rsidR="00954F1B" w:rsidRDefault="00F8175F" w:rsidP="00954F1B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APPLICATION:     /12</w:t>
      </w:r>
      <w:r w:rsidR="00954F1B">
        <w:rPr>
          <w:rFonts w:ascii="Arial" w:hAnsi="Arial"/>
          <w:b/>
          <w:sz w:val="28"/>
        </w:rPr>
        <w:t xml:space="preserve"> (     %)</w:t>
      </w:r>
    </w:p>
    <w:p w14:paraId="55070909" w14:textId="77777777" w:rsidR="00B40228" w:rsidRDefault="00B40228" w:rsidP="00DE7895">
      <w:pPr>
        <w:rPr>
          <w:rFonts w:ascii="Arial" w:hAnsi="Arial"/>
        </w:rPr>
      </w:pPr>
    </w:p>
    <w:sectPr w:rsidR="00B40228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24F"/>
    <w:multiLevelType w:val="hybridMultilevel"/>
    <w:tmpl w:val="A0DCC788"/>
    <w:lvl w:ilvl="0" w:tplc="10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572BFA"/>
    <w:multiLevelType w:val="hybridMultilevel"/>
    <w:tmpl w:val="C128CB9A"/>
    <w:lvl w:ilvl="0" w:tplc="100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1D"/>
    <w:rsid w:val="000352C0"/>
    <w:rsid w:val="00097427"/>
    <w:rsid w:val="000C6F71"/>
    <w:rsid w:val="00153E0D"/>
    <w:rsid w:val="00185C99"/>
    <w:rsid w:val="00226B1D"/>
    <w:rsid w:val="00317E00"/>
    <w:rsid w:val="00343224"/>
    <w:rsid w:val="0036204F"/>
    <w:rsid w:val="003673EC"/>
    <w:rsid w:val="00374820"/>
    <w:rsid w:val="0040777C"/>
    <w:rsid w:val="00412E42"/>
    <w:rsid w:val="004629F6"/>
    <w:rsid w:val="004B1609"/>
    <w:rsid w:val="004B2764"/>
    <w:rsid w:val="00534E63"/>
    <w:rsid w:val="00713A94"/>
    <w:rsid w:val="00730EEE"/>
    <w:rsid w:val="00785D94"/>
    <w:rsid w:val="007B089E"/>
    <w:rsid w:val="00954F1B"/>
    <w:rsid w:val="009C68CE"/>
    <w:rsid w:val="00AF4DD9"/>
    <w:rsid w:val="00B40228"/>
    <w:rsid w:val="00CD255C"/>
    <w:rsid w:val="00D0057C"/>
    <w:rsid w:val="00D07D65"/>
    <w:rsid w:val="00D36EE9"/>
    <w:rsid w:val="00D43C76"/>
    <w:rsid w:val="00DE7895"/>
    <w:rsid w:val="00E566AB"/>
    <w:rsid w:val="00F8175F"/>
    <w:rsid w:val="00F939FE"/>
    <w:rsid w:val="00FE2CC0"/>
    <w:rsid w:val="00FE32AE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3CB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E7895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7E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E7895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owl.english.purdue.edu/owl/resource/560/01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401</Words>
  <Characters>2291</Characters>
  <Application>Microsoft Macintosh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33</cp:revision>
  <dcterms:created xsi:type="dcterms:W3CDTF">2016-01-07T04:37:00Z</dcterms:created>
  <dcterms:modified xsi:type="dcterms:W3CDTF">2016-11-01T10:19:00Z</dcterms:modified>
</cp:coreProperties>
</file>